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5F90" w14:textId="56E19240" w:rsidR="008E0179" w:rsidRDefault="008C46A1" w:rsidP="00D4767D">
      <w:pPr>
        <w:shd w:val="clear" w:color="auto" w:fill="FFFFFF"/>
        <w:rPr>
          <w:rFonts w:ascii="Noto Sans" w:eastAsia="Times New Roman" w:hAnsi="Noto Sans" w:cs="Noto Sans"/>
          <w:b/>
          <w:bCs/>
          <w:color w:val="595959"/>
          <w:kern w:val="0"/>
          <w:sz w:val="28"/>
          <w:szCs w:val="28"/>
          <w:lang w:val="en-US" w:eastAsia="en-CA"/>
          <w14:ligatures w14:val="none"/>
        </w:rPr>
      </w:pPr>
      <w:r>
        <w:rPr>
          <w:rFonts w:ascii="Noto Sans" w:eastAsia="Times New Roman" w:hAnsi="Noto Sans" w:cs="Noto Sans"/>
          <w:b/>
          <w:bCs/>
          <w:color w:val="595959"/>
          <w:kern w:val="0"/>
          <w:sz w:val="28"/>
          <w:szCs w:val="28"/>
          <w:lang w:val="en-US" w:eastAsia="en-CA"/>
          <w14:ligatures w14:val="none"/>
        </w:rPr>
        <w:t>Heavy Equipment Technician</w:t>
      </w:r>
      <w:r w:rsidR="003C7ED8">
        <w:rPr>
          <w:rFonts w:ascii="Noto Sans" w:eastAsia="Times New Roman" w:hAnsi="Noto Sans" w:cs="Noto Sans"/>
          <w:b/>
          <w:bCs/>
          <w:color w:val="595959"/>
          <w:kern w:val="0"/>
          <w:sz w:val="28"/>
          <w:szCs w:val="28"/>
          <w:lang w:val="en-US" w:eastAsia="en-CA"/>
          <w14:ligatures w14:val="none"/>
        </w:rPr>
        <w:t xml:space="preserve"> </w:t>
      </w:r>
      <w:r w:rsidR="00AC02C2">
        <w:rPr>
          <w:rFonts w:ascii="Noto Sans" w:eastAsia="Times New Roman" w:hAnsi="Noto Sans" w:cs="Noto Sans"/>
          <w:b/>
          <w:bCs/>
          <w:color w:val="595959"/>
          <w:kern w:val="0"/>
          <w:sz w:val="28"/>
          <w:szCs w:val="28"/>
          <w:lang w:val="en-US" w:eastAsia="en-CA"/>
          <w14:ligatures w14:val="none"/>
        </w:rPr>
        <w:t xml:space="preserve">– </w:t>
      </w:r>
      <w:r>
        <w:rPr>
          <w:rFonts w:ascii="Noto Sans" w:eastAsia="Times New Roman" w:hAnsi="Noto Sans" w:cs="Noto Sans"/>
          <w:b/>
          <w:bCs/>
          <w:color w:val="595959"/>
          <w:kern w:val="0"/>
          <w:sz w:val="28"/>
          <w:szCs w:val="28"/>
          <w:lang w:val="en-US" w:eastAsia="en-CA"/>
          <w14:ligatures w14:val="none"/>
        </w:rPr>
        <w:t>CanCrete Vancouver</w:t>
      </w:r>
    </w:p>
    <w:p w14:paraId="22B2C43E" w14:textId="77777777" w:rsidR="00D4767D" w:rsidRPr="008E0179" w:rsidRDefault="00D4767D" w:rsidP="00D4767D">
      <w:pPr>
        <w:shd w:val="clear" w:color="auto" w:fill="FFFFFF"/>
        <w:rPr>
          <w:rFonts w:ascii="Noto Sans" w:eastAsia="Times New Roman" w:hAnsi="Noto Sans" w:cs="Noto Sans"/>
          <w:b/>
          <w:bCs/>
          <w:color w:val="595959"/>
          <w:kern w:val="0"/>
          <w:sz w:val="22"/>
          <w:szCs w:val="22"/>
          <w:lang w:eastAsia="en-CA"/>
          <w14:ligatures w14:val="none"/>
        </w:rPr>
      </w:pPr>
    </w:p>
    <w:p w14:paraId="1B5017FF" w14:textId="4ED6B083" w:rsidR="007F0642" w:rsidRPr="007F0642" w:rsidRDefault="008E0179" w:rsidP="007F0642">
      <w:pPr>
        <w:shd w:val="clear" w:color="auto" w:fill="FFFFFF"/>
        <w:rPr>
          <w:rFonts w:ascii="Noto Sans" w:eastAsia="Times New Roman" w:hAnsi="Noto Sans" w:cs="Noto Sans"/>
          <w:color w:val="595959"/>
          <w:kern w:val="0"/>
          <w:sz w:val="22"/>
          <w:szCs w:val="22"/>
          <w:lang w:eastAsia="en-CA"/>
          <w14:ligatures w14:val="none"/>
        </w:rPr>
      </w:pPr>
      <w:r w:rsidRPr="008E0179">
        <w:rPr>
          <w:rFonts w:ascii="Noto Sans" w:eastAsia="Times New Roman" w:hAnsi="Noto Sans" w:cs="Noto Sans"/>
          <w:b/>
          <w:bCs/>
          <w:color w:val="595959"/>
          <w:kern w:val="0"/>
          <w:sz w:val="22"/>
          <w:szCs w:val="22"/>
          <w:lang w:eastAsia="en-CA"/>
          <w14:ligatures w14:val="none"/>
        </w:rPr>
        <w:t xml:space="preserve">About </w:t>
      </w:r>
      <w:r w:rsidR="007F0642">
        <w:rPr>
          <w:rFonts w:ascii="Noto Sans" w:eastAsia="Times New Roman" w:hAnsi="Noto Sans" w:cs="Noto Sans"/>
          <w:b/>
          <w:bCs/>
          <w:color w:val="595959"/>
          <w:kern w:val="0"/>
          <w:sz w:val="22"/>
          <w:szCs w:val="22"/>
          <w:lang w:eastAsia="en-CA"/>
          <w14:ligatures w14:val="none"/>
        </w:rPr>
        <w:t>CanCrete</w:t>
      </w:r>
      <w:r w:rsidRPr="008E0179">
        <w:rPr>
          <w:rFonts w:ascii="Noto Sans" w:eastAsia="Times New Roman" w:hAnsi="Noto Sans" w:cs="Noto Sans"/>
          <w:b/>
          <w:bCs/>
          <w:color w:val="595959"/>
          <w:kern w:val="0"/>
          <w:sz w:val="22"/>
          <w:szCs w:val="22"/>
          <w:lang w:eastAsia="en-CA"/>
          <w14:ligatures w14:val="none"/>
        </w:rPr>
        <w:t>:</w:t>
      </w:r>
      <w:r w:rsidRPr="008E0179">
        <w:rPr>
          <w:rFonts w:ascii="Noto Sans" w:eastAsia="Times New Roman" w:hAnsi="Noto Sans" w:cs="Noto Sans"/>
          <w:color w:val="595959"/>
          <w:kern w:val="0"/>
          <w:sz w:val="22"/>
          <w:szCs w:val="22"/>
          <w:lang w:eastAsia="en-CA"/>
          <w14:ligatures w14:val="none"/>
        </w:rPr>
        <w:br/>
      </w:r>
      <w:r w:rsidR="007F0642" w:rsidRPr="007F0642">
        <w:rPr>
          <w:rFonts w:ascii="Noto Sans" w:eastAsia="Times New Roman" w:hAnsi="Noto Sans" w:cs="Noto Sans"/>
          <w:color w:val="595959"/>
          <w:kern w:val="0"/>
          <w:sz w:val="22"/>
          <w:szCs w:val="22"/>
          <w:lang w:eastAsia="en-CA"/>
          <w14:ligatures w14:val="none"/>
        </w:rPr>
        <w:t>Since CanCrete Equipment Ltd. first entered the Canadian industrial pumping market, it has been our goal to become a leading supplier of pumping equipment, parts, and associated repair. That is why we only provide our clients with well-researched products and parts that we can confidently stand behind. </w:t>
      </w:r>
    </w:p>
    <w:p w14:paraId="6AB55405" w14:textId="77777777" w:rsidR="007F0642" w:rsidRPr="007F0642" w:rsidRDefault="007F0642" w:rsidP="007F0642">
      <w:pPr>
        <w:shd w:val="clear" w:color="auto" w:fill="FFFFFF"/>
        <w:rPr>
          <w:rFonts w:ascii="Noto Sans" w:eastAsia="Times New Roman" w:hAnsi="Noto Sans" w:cs="Noto Sans"/>
          <w:color w:val="595959"/>
          <w:kern w:val="0"/>
          <w:sz w:val="22"/>
          <w:szCs w:val="22"/>
          <w:lang w:eastAsia="en-CA"/>
          <w14:ligatures w14:val="none"/>
        </w:rPr>
      </w:pPr>
    </w:p>
    <w:p w14:paraId="49654179" w14:textId="77777777" w:rsidR="007F0642" w:rsidRPr="007F0642" w:rsidRDefault="007F0642" w:rsidP="007F0642">
      <w:pPr>
        <w:shd w:val="clear" w:color="auto" w:fill="FFFFFF"/>
        <w:rPr>
          <w:rFonts w:ascii="Noto Sans" w:eastAsia="Times New Roman" w:hAnsi="Noto Sans" w:cs="Noto Sans"/>
          <w:color w:val="595959"/>
          <w:kern w:val="0"/>
          <w:sz w:val="22"/>
          <w:szCs w:val="22"/>
          <w:lang w:eastAsia="en-CA"/>
          <w14:ligatures w14:val="none"/>
        </w:rPr>
      </w:pPr>
      <w:r w:rsidRPr="007F0642">
        <w:rPr>
          <w:rFonts w:ascii="Noto Sans" w:eastAsia="Times New Roman" w:hAnsi="Noto Sans" w:cs="Noto Sans"/>
          <w:color w:val="595959"/>
          <w:kern w:val="0"/>
          <w:sz w:val="22"/>
          <w:szCs w:val="22"/>
          <w:lang w:eastAsia="en-CA"/>
          <w14:ligatures w14:val="none"/>
        </w:rPr>
        <w:t>Originally known as Kato Construction Equipment and formerly known as ShotCrete Plus, CanCrete Equipment Ltd. was founded in 2013 by Eric and Marcia Duiker. Thanks to their experience in and passion for the concrete industry, CanCrete’s small service shop soon became the exclusive Putzmeister dealer for Canada. Today, CanCrete functions mainly as a concrete pumping support centre by providing clients in the concrete industry with solutions, parts, services, and advice tailored to their specific needs. </w:t>
      </w:r>
    </w:p>
    <w:p w14:paraId="4C8D89E3" w14:textId="77777777" w:rsidR="007F0642" w:rsidRPr="007F0642" w:rsidRDefault="007F0642" w:rsidP="007F0642">
      <w:pPr>
        <w:shd w:val="clear" w:color="auto" w:fill="FFFFFF"/>
        <w:rPr>
          <w:rFonts w:ascii="Noto Sans" w:eastAsia="Times New Roman" w:hAnsi="Noto Sans" w:cs="Noto Sans"/>
          <w:color w:val="595959"/>
          <w:kern w:val="0"/>
          <w:sz w:val="22"/>
          <w:szCs w:val="22"/>
          <w:lang w:eastAsia="en-CA"/>
          <w14:ligatures w14:val="none"/>
        </w:rPr>
      </w:pPr>
    </w:p>
    <w:p w14:paraId="6CEF9584" w14:textId="77777777" w:rsidR="007F0642" w:rsidRPr="007F0642" w:rsidRDefault="007F0642" w:rsidP="007F0642">
      <w:pPr>
        <w:shd w:val="clear" w:color="auto" w:fill="FFFFFF"/>
        <w:rPr>
          <w:rFonts w:ascii="Noto Sans" w:eastAsia="Times New Roman" w:hAnsi="Noto Sans" w:cs="Noto Sans"/>
          <w:color w:val="595959"/>
          <w:kern w:val="0"/>
          <w:sz w:val="22"/>
          <w:szCs w:val="22"/>
          <w:lang w:eastAsia="en-CA"/>
          <w14:ligatures w14:val="none"/>
        </w:rPr>
      </w:pPr>
      <w:r w:rsidRPr="007F0642">
        <w:rPr>
          <w:rFonts w:ascii="Noto Sans" w:eastAsia="Times New Roman" w:hAnsi="Noto Sans" w:cs="Noto Sans"/>
          <w:color w:val="595959"/>
          <w:kern w:val="0"/>
          <w:sz w:val="22"/>
          <w:szCs w:val="22"/>
          <w:lang w:eastAsia="en-CA"/>
          <w14:ligatures w14:val="none"/>
        </w:rPr>
        <w:t>With years of experience working closely with concrete pumping equipment, we understand the challenges that the concrete industry offers. That is why we strive to create mutually beneficial relationships with each of our clients by providing them with high-quality products and services, backed by our extensive industry experience and over-the-phone support. No matter what kind of project you are working on or what products you are looking for, our professional team will always go the extra mile to ensure that you have exactly what you need. </w:t>
      </w:r>
    </w:p>
    <w:p w14:paraId="1EF2AAC1" w14:textId="75693B89" w:rsidR="0075433F" w:rsidRPr="008E0179" w:rsidRDefault="0075433F" w:rsidP="008E0179">
      <w:pPr>
        <w:shd w:val="clear" w:color="auto" w:fill="FFFFFF"/>
        <w:rPr>
          <w:rFonts w:ascii="Noto Sans" w:eastAsia="Times New Roman" w:hAnsi="Noto Sans" w:cs="Noto Sans"/>
          <w:color w:val="595959"/>
          <w:kern w:val="0"/>
          <w:sz w:val="22"/>
          <w:szCs w:val="22"/>
          <w:lang w:eastAsia="en-CA"/>
          <w14:ligatures w14:val="none"/>
        </w:rPr>
      </w:pPr>
    </w:p>
    <w:p w14:paraId="5AB6DDC0" w14:textId="02ADD5D8" w:rsidR="008E0179" w:rsidRPr="008C46A1" w:rsidRDefault="008E0179" w:rsidP="008E0179">
      <w:pPr>
        <w:shd w:val="clear" w:color="auto" w:fill="FFFFFF"/>
        <w:rPr>
          <w:rFonts w:ascii="Noto Sans" w:eastAsia="Times New Roman" w:hAnsi="Noto Sans" w:cs="Noto Sans"/>
          <w:color w:val="595959"/>
          <w:kern w:val="0"/>
          <w:sz w:val="22"/>
          <w:szCs w:val="22"/>
          <w:lang w:val="fr-FR" w:eastAsia="en-CA"/>
          <w14:ligatures w14:val="none"/>
        </w:rPr>
      </w:pPr>
      <w:r w:rsidRPr="008C46A1">
        <w:rPr>
          <w:rFonts w:ascii="Noto Sans" w:eastAsia="Times New Roman" w:hAnsi="Noto Sans" w:cs="Noto Sans"/>
          <w:b/>
          <w:bCs/>
          <w:color w:val="595959"/>
          <w:kern w:val="0"/>
          <w:sz w:val="22"/>
          <w:szCs w:val="22"/>
          <w:lang w:val="fr-FR" w:eastAsia="en-CA"/>
          <w14:ligatures w14:val="none"/>
        </w:rPr>
        <w:t>Role:</w:t>
      </w:r>
    </w:p>
    <w:p w14:paraId="3A5B54F6" w14:textId="35681452" w:rsidR="007F0642" w:rsidRPr="008C46A1" w:rsidRDefault="008C46A1" w:rsidP="007F0642">
      <w:pPr>
        <w:shd w:val="clear" w:color="auto" w:fill="FFFFFF"/>
        <w:ind w:right="-141"/>
        <w:rPr>
          <w:rFonts w:ascii="Noto Sans" w:eastAsia="Times New Roman" w:hAnsi="Noto Sans" w:cs="Noto Sans"/>
          <w:color w:val="595959"/>
          <w:kern w:val="0"/>
          <w:sz w:val="22"/>
          <w:szCs w:val="22"/>
          <w:lang w:eastAsia="en-CA"/>
          <w14:ligatures w14:val="none"/>
        </w:rPr>
      </w:pPr>
      <w:r w:rsidRPr="008C46A1">
        <w:rPr>
          <w:rFonts w:ascii="Noto Sans" w:eastAsia="Times New Roman" w:hAnsi="Noto Sans" w:cs="Noto Sans"/>
          <w:color w:val="595959"/>
          <w:kern w:val="0"/>
          <w:sz w:val="22"/>
          <w:szCs w:val="22"/>
          <w:lang w:eastAsia="en-CA"/>
          <w14:ligatures w14:val="none"/>
        </w:rPr>
        <w:t>Inspect, diagnose, recommend, and repair faults &amp; malfunctions in mechanical components, hydraulic systems, and electronics of equipment in for servicing.</w:t>
      </w:r>
      <w:r w:rsidR="00EF4251" w:rsidRPr="008C46A1">
        <w:rPr>
          <w:rFonts w:ascii="Noto Sans" w:eastAsia="Times New Roman" w:hAnsi="Noto Sans" w:cs="Noto Sans"/>
          <w:color w:val="595959"/>
          <w:kern w:val="0"/>
          <w:sz w:val="22"/>
          <w:szCs w:val="22"/>
          <w:lang w:eastAsia="en-CA"/>
          <w14:ligatures w14:val="none"/>
        </w:rPr>
        <w:br/>
      </w:r>
    </w:p>
    <w:p w14:paraId="31956600" w14:textId="0635005B" w:rsidR="00D4767D" w:rsidRPr="008C46A1" w:rsidRDefault="008E0179" w:rsidP="007F0642">
      <w:pPr>
        <w:shd w:val="clear" w:color="auto" w:fill="FFFFFF"/>
        <w:ind w:right="-141"/>
        <w:rPr>
          <w:rFonts w:ascii="Noto Sans" w:eastAsia="Times New Roman" w:hAnsi="Noto Sans" w:cs="Noto Sans"/>
          <w:color w:val="595959"/>
          <w:kern w:val="0"/>
          <w:sz w:val="22"/>
          <w:szCs w:val="22"/>
          <w:lang w:val="fr-FR" w:eastAsia="en-CA"/>
          <w14:ligatures w14:val="none"/>
        </w:rPr>
      </w:pPr>
      <w:r w:rsidRPr="008C46A1">
        <w:rPr>
          <w:rFonts w:ascii="Noto Sans" w:eastAsia="Times New Roman" w:hAnsi="Noto Sans" w:cs="Noto Sans"/>
          <w:b/>
          <w:bCs/>
          <w:color w:val="595959"/>
          <w:kern w:val="0"/>
          <w:sz w:val="22"/>
          <w:szCs w:val="22"/>
          <w:lang w:val="fr-FR" w:eastAsia="en-CA"/>
          <w14:ligatures w14:val="none"/>
        </w:rPr>
        <w:t>Responsibilities:</w:t>
      </w:r>
    </w:p>
    <w:p w14:paraId="7773E441" w14:textId="77777777" w:rsidR="00684222" w:rsidRPr="00684222" w:rsidRDefault="00684222" w:rsidP="00684222">
      <w:pPr>
        <w:numPr>
          <w:ilvl w:val="0"/>
          <w:numId w:val="41"/>
        </w:numPr>
        <w:shd w:val="clear" w:color="auto" w:fill="FFFFFF"/>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Inspect, diagnose, recommend, service, and repair faults &amp; malfunctions in mechanical components, hydraulic systems, and electronics of concrete pumping equipment</w:t>
      </w:r>
    </w:p>
    <w:p w14:paraId="34087B6A" w14:textId="77777777" w:rsidR="00684222" w:rsidRPr="00684222" w:rsidRDefault="00684222" w:rsidP="00684222">
      <w:pPr>
        <w:numPr>
          <w:ilvl w:val="0"/>
          <w:numId w:val="41"/>
        </w:numPr>
        <w:shd w:val="clear" w:color="auto" w:fill="FFFFFF"/>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Communicate with shop Foreman/Service Manager for authorizing of servicing and repairs as required</w:t>
      </w:r>
    </w:p>
    <w:p w14:paraId="44735744" w14:textId="77777777" w:rsidR="00684222" w:rsidRPr="00684222" w:rsidRDefault="00684222" w:rsidP="00684222">
      <w:pPr>
        <w:numPr>
          <w:ilvl w:val="0"/>
          <w:numId w:val="41"/>
        </w:numPr>
        <w:shd w:val="clear" w:color="auto" w:fill="FFFFFF"/>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Check/test all repaired work to ensure that pumps are in good and safe operating condition</w:t>
      </w:r>
    </w:p>
    <w:p w14:paraId="17E7A9AA" w14:textId="77777777" w:rsidR="00684222" w:rsidRPr="00684222" w:rsidRDefault="00684222" w:rsidP="00684222">
      <w:pPr>
        <w:numPr>
          <w:ilvl w:val="0"/>
          <w:numId w:val="41"/>
        </w:numPr>
        <w:shd w:val="clear" w:color="auto" w:fill="FFFFFF"/>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Input to repair order to ensure all required information on work order is accurate legible and complete</w:t>
      </w:r>
    </w:p>
    <w:p w14:paraId="2D64B00E" w14:textId="77777777" w:rsidR="00684222" w:rsidRPr="00684222" w:rsidRDefault="00684222" w:rsidP="00684222">
      <w:pPr>
        <w:numPr>
          <w:ilvl w:val="0"/>
          <w:numId w:val="41"/>
        </w:numPr>
        <w:shd w:val="clear" w:color="auto" w:fill="FFFFFF"/>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Maintain accurate personal timecards associated to work orders</w:t>
      </w:r>
    </w:p>
    <w:p w14:paraId="0AC2E600" w14:textId="77777777" w:rsidR="00684222" w:rsidRPr="00684222" w:rsidRDefault="00684222" w:rsidP="00684222">
      <w:pPr>
        <w:numPr>
          <w:ilvl w:val="0"/>
          <w:numId w:val="41"/>
        </w:numPr>
        <w:shd w:val="clear" w:color="auto" w:fill="FFFFFF"/>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lastRenderedPageBreak/>
        <w:t>Record parts and equipment utilized on the repair order and ensure the parts person is aware of stock taken</w:t>
      </w:r>
    </w:p>
    <w:p w14:paraId="71FE4A77" w14:textId="77777777" w:rsidR="00684222" w:rsidRPr="00684222" w:rsidRDefault="00684222" w:rsidP="00684222">
      <w:pPr>
        <w:numPr>
          <w:ilvl w:val="0"/>
          <w:numId w:val="41"/>
        </w:numPr>
        <w:shd w:val="clear" w:color="auto" w:fill="FFFFFF"/>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Maintenance on support equipment and fleet</w:t>
      </w:r>
    </w:p>
    <w:p w14:paraId="437BA779" w14:textId="77777777" w:rsidR="00684222" w:rsidRPr="00684222" w:rsidRDefault="00684222" w:rsidP="00684222">
      <w:pPr>
        <w:numPr>
          <w:ilvl w:val="0"/>
          <w:numId w:val="41"/>
        </w:numPr>
        <w:shd w:val="clear" w:color="auto" w:fill="FFFFFF"/>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Over the phone customer support may be required</w:t>
      </w:r>
    </w:p>
    <w:p w14:paraId="2CDFC9AD" w14:textId="50C2BAC4" w:rsidR="00C678BB" w:rsidRPr="00684222" w:rsidRDefault="00684222" w:rsidP="007F0642">
      <w:pPr>
        <w:numPr>
          <w:ilvl w:val="0"/>
          <w:numId w:val="41"/>
        </w:numPr>
        <w:shd w:val="clear" w:color="auto" w:fill="FFFFFF"/>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Adhere to all safety policies, maintain and utilize appropriate PPE</w:t>
      </w:r>
    </w:p>
    <w:p w14:paraId="6102AB9C" w14:textId="77777777" w:rsidR="00C678BB" w:rsidRPr="00684222" w:rsidRDefault="00C678BB" w:rsidP="00C678BB">
      <w:pPr>
        <w:pStyle w:val="ListParagraph"/>
        <w:shd w:val="clear" w:color="auto" w:fill="FFFFFF"/>
        <w:ind w:left="360"/>
        <w:rPr>
          <w:rFonts w:ascii="Noto Sans" w:eastAsia="Times New Roman" w:hAnsi="Noto Sans" w:cs="Noto Sans"/>
          <w:b/>
          <w:bCs/>
          <w:color w:val="595959"/>
          <w:kern w:val="0"/>
          <w:sz w:val="22"/>
          <w:szCs w:val="22"/>
          <w:lang w:eastAsia="en-CA"/>
          <w14:ligatures w14:val="none"/>
        </w:rPr>
      </w:pPr>
    </w:p>
    <w:p w14:paraId="7C99027A" w14:textId="0997528D" w:rsidR="00D4767D" w:rsidRPr="008C46A1" w:rsidRDefault="008E0179" w:rsidP="00551154">
      <w:pPr>
        <w:shd w:val="clear" w:color="auto" w:fill="FFFFFF"/>
        <w:rPr>
          <w:rFonts w:ascii="Noto Sans" w:eastAsia="Times New Roman" w:hAnsi="Noto Sans" w:cs="Noto Sans"/>
          <w:b/>
          <w:bCs/>
          <w:color w:val="595959"/>
          <w:kern w:val="0"/>
          <w:sz w:val="22"/>
          <w:szCs w:val="22"/>
          <w:lang w:val="fr-FR" w:eastAsia="en-CA"/>
          <w14:ligatures w14:val="none"/>
        </w:rPr>
      </w:pPr>
      <w:r w:rsidRPr="008C46A1">
        <w:rPr>
          <w:rFonts w:ascii="Noto Sans" w:eastAsia="Times New Roman" w:hAnsi="Noto Sans" w:cs="Noto Sans"/>
          <w:b/>
          <w:bCs/>
          <w:color w:val="595959"/>
          <w:kern w:val="0"/>
          <w:sz w:val="22"/>
          <w:szCs w:val="22"/>
          <w:lang w:val="fr-FR" w:eastAsia="en-CA"/>
          <w14:ligatures w14:val="none"/>
        </w:rPr>
        <w:t>Qualifications:</w:t>
      </w:r>
    </w:p>
    <w:p w14:paraId="71ECD96E" w14:textId="77777777" w:rsidR="00684222" w:rsidRPr="00684222" w:rsidRDefault="00684222" w:rsidP="00684222">
      <w:pPr>
        <w:numPr>
          <w:ilvl w:val="0"/>
          <w:numId w:val="42"/>
        </w:numPr>
        <w:tabs>
          <w:tab w:val="left" w:pos="426"/>
        </w:tabs>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Completion of secondary school or trade certificate an asset</w:t>
      </w:r>
    </w:p>
    <w:p w14:paraId="265E3272" w14:textId="77777777" w:rsidR="00684222" w:rsidRPr="00684222" w:rsidRDefault="00684222" w:rsidP="00684222">
      <w:pPr>
        <w:numPr>
          <w:ilvl w:val="0"/>
          <w:numId w:val="42"/>
        </w:numPr>
        <w:tabs>
          <w:tab w:val="left" w:pos="426"/>
        </w:tabs>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Able to work at heights (can provide training)</w:t>
      </w:r>
    </w:p>
    <w:p w14:paraId="06C1FF08" w14:textId="77777777" w:rsidR="00684222" w:rsidRPr="00684222" w:rsidRDefault="00684222" w:rsidP="00684222">
      <w:pPr>
        <w:numPr>
          <w:ilvl w:val="0"/>
          <w:numId w:val="42"/>
        </w:numPr>
        <w:tabs>
          <w:tab w:val="left" w:pos="426"/>
        </w:tabs>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Ability to lift a minimum of 50lbs on a regular basis</w:t>
      </w:r>
    </w:p>
    <w:p w14:paraId="5B61918C" w14:textId="77777777" w:rsidR="00684222" w:rsidRPr="00684222" w:rsidRDefault="00684222" w:rsidP="00684222">
      <w:pPr>
        <w:numPr>
          <w:ilvl w:val="0"/>
          <w:numId w:val="42"/>
        </w:numPr>
        <w:tabs>
          <w:tab w:val="left" w:pos="426"/>
        </w:tabs>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Able to work independently, or as part of a team, be reliable, and self-driven</w:t>
      </w:r>
    </w:p>
    <w:p w14:paraId="4919982D" w14:textId="77777777" w:rsidR="00684222" w:rsidRPr="00684222" w:rsidRDefault="00684222" w:rsidP="00684222">
      <w:pPr>
        <w:numPr>
          <w:ilvl w:val="0"/>
          <w:numId w:val="42"/>
        </w:numPr>
        <w:tabs>
          <w:tab w:val="left" w:pos="426"/>
        </w:tabs>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An understanding of concrete, construction, and concrete pumping</w:t>
      </w:r>
    </w:p>
    <w:p w14:paraId="75EFDAE6" w14:textId="77777777" w:rsidR="00684222" w:rsidRPr="00684222" w:rsidRDefault="00684222" w:rsidP="00684222">
      <w:pPr>
        <w:numPr>
          <w:ilvl w:val="0"/>
          <w:numId w:val="42"/>
        </w:numPr>
        <w:tabs>
          <w:tab w:val="left" w:pos="426"/>
        </w:tabs>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Previous experience working on Mack or Putzmeister equipment an asset</w:t>
      </w:r>
    </w:p>
    <w:p w14:paraId="0DADA09F" w14:textId="77777777" w:rsidR="00684222" w:rsidRPr="00684222" w:rsidRDefault="00684222" w:rsidP="00684222">
      <w:pPr>
        <w:numPr>
          <w:ilvl w:val="0"/>
          <w:numId w:val="42"/>
        </w:numPr>
        <w:tabs>
          <w:tab w:val="left" w:pos="426"/>
        </w:tabs>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Previous experience working on hydraulics</w:t>
      </w:r>
    </w:p>
    <w:p w14:paraId="58F79900" w14:textId="77777777" w:rsidR="00684222" w:rsidRPr="00684222" w:rsidRDefault="00684222" w:rsidP="00684222">
      <w:pPr>
        <w:numPr>
          <w:ilvl w:val="0"/>
          <w:numId w:val="42"/>
        </w:numPr>
        <w:tabs>
          <w:tab w:val="left" w:pos="426"/>
        </w:tabs>
        <w:rPr>
          <w:rFonts w:ascii="Noto Sans" w:eastAsia="Times New Roman" w:hAnsi="Noto Sans" w:cs="Noto Sans"/>
          <w:color w:val="595959"/>
          <w:kern w:val="0"/>
          <w:sz w:val="22"/>
          <w:szCs w:val="22"/>
          <w:lang w:eastAsia="en-CA"/>
          <w14:ligatures w14:val="none"/>
        </w:rPr>
      </w:pPr>
      <w:r w:rsidRPr="00684222">
        <w:rPr>
          <w:rFonts w:ascii="Noto Sans" w:eastAsia="Times New Roman" w:hAnsi="Noto Sans" w:cs="Noto Sans"/>
          <w:color w:val="595959"/>
          <w:kern w:val="0"/>
          <w:sz w:val="22"/>
          <w:szCs w:val="22"/>
          <w:lang w:eastAsia="en-CA"/>
          <w14:ligatures w14:val="none"/>
        </w:rPr>
        <w:t>Dependable, hardworking, punctual, reliable, team player with positive attitude</w:t>
      </w:r>
    </w:p>
    <w:p w14:paraId="78763213" w14:textId="77777777" w:rsidR="00F0715D" w:rsidRPr="00684222" w:rsidRDefault="00F0715D" w:rsidP="008E0179">
      <w:pPr>
        <w:shd w:val="clear" w:color="auto" w:fill="FFFFFF"/>
        <w:rPr>
          <w:rFonts w:ascii="Noto Sans" w:eastAsia="Times New Roman" w:hAnsi="Noto Sans" w:cs="Noto Sans"/>
          <w:b/>
          <w:bCs/>
          <w:color w:val="595959"/>
          <w:kern w:val="0"/>
          <w:sz w:val="22"/>
          <w:szCs w:val="22"/>
          <w:lang w:eastAsia="en-CA"/>
          <w14:ligatures w14:val="none"/>
        </w:rPr>
      </w:pPr>
    </w:p>
    <w:p w14:paraId="70039057" w14:textId="504EC206" w:rsidR="004B2E4B" w:rsidRPr="004B2E4B" w:rsidRDefault="008E0179" w:rsidP="008E0179">
      <w:pPr>
        <w:shd w:val="clear" w:color="auto" w:fill="FFFFFF"/>
        <w:rPr>
          <w:rFonts w:ascii="Noto Sans" w:eastAsia="Times New Roman" w:hAnsi="Noto Sans" w:cs="Noto Sans"/>
          <w:b/>
          <w:bCs/>
          <w:color w:val="595959"/>
          <w:kern w:val="0"/>
          <w:sz w:val="22"/>
          <w:szCs w:val="22"/>
          <w:lang w:eastAsia="en-CA"/>
          <w14:ligatures w14:val="none"/>
        </w:rPr>
      </w:pPr>
      <w:r w:rsidRPr="008E0179">
        <w:rPr>
          <w:rFonts w:ascii="Noto Sans" w:eastAsia="Times New Roman" w:hAnsi="Noto Sans" w:cs="Noto Sans"/>
          <w:b/>
          <w:bCs/>
          <w:color w:val="595959"/>
          <w:kern w:val="0"/>
          <w:sz w:val="22"/>
          <w:szCs w:val="22"/>
          <w:lang w:eastAsia="en-CA"/>
          <w14:ligatures w14:val="none"/>
        </w:rPr>
        <w:t>What We Offer:</w:t>
      </w:r>
    </w:p>
    <w:p w14:paraId="2BE5E27E" w14:textId="3FFDA2B6" w:rsidR="007F0642" w:rsidRDefault="00882D06" w:rsidP="00882D06">
      <w:pPr>
        <w:rPr>
          <w:rFonts w:ascii="Noto Sans" w:eastAsia="Times New Roman" w:hAnsi="Noto Sans" w:cs="Noto Sans"/>
          <w:color w:val="595959"/>
          <w:kern w:val="0"/>
          <w:sz w:val="22"/>
          <w:szCs w:val="22"/>
          <w:lang w:eastAsia="en-CA"/>
          <w14:ligatures w14:val="none"/>
        </w:rPr>
      </w:pPr>
      <w:r w:rsidRPr="00882D06">
        <w:rPr>
          <w:rFonts w:ascii="Noto Sans" w:eastAsia="Times New Roman" w:hAnsi="Noto Sans" w:cs="Noto Sans"/>
          <w:color w:val="595959"/>
          <w:kern w:val="0"/>
          <w:sz w:val="22"/>
          <w:szCs w:val="22"/>
          <w:lang w:eastAsia="en-CA"/>
          <w14:ligatures w14:val="none"/>
        </w:rPr>
        <w:t>CanCrete Equipment Ltd. offers a competitive salary, a company sponsored pension matching program, a complete benefits package, and great career advancement opportunities. The chosen candidate will have a seat at the decision-making table for a high growth company and ability to make a difference in the direction of CanCrete. Hands on equipment training (on/off job site, and OEM) will be provided.</w:t>
      </w:r>
    </w:p>
    <w:p w14:paraId="742E0E99" w14:textId="77777777" w:rsidR="007F0642" w:rsidRDefault="007F0642" w:rsidP="00882D06">
      <w:pPr>
        <w:rPr>
          <w:rFonts w:ascii="Noto Sans" w:eastAsia="Times New Roman" w:hAnsi="Noto Sans" w:cs="Noto Sans"/>
          <w:color w:val="595959"/>
          <w:kern w:val="0"/>
          <w:sz w:val="22"/>
          <w:szCs w:val="22"/>
          <w:lang w:eastAsia="en-CA"/>
          <w14:ligatures w14:val="none"/>
        </w:rPr>
      </w:pPr>
    </w:p>
    <w:p w14:paraId="5B586CE1" w14:textId="2D2EB6F8" w:rsidR="00542A6A" w:rsidRPr="007F0642" w:rsidRDefault="00882D06" w:rsidP="00882D06">
      <w:pPr>
        <w:rPr>
          <w:rFonts w:ascii="Noto Sans" w:eastAsia="Times New Roman" w:hAnsi="Noto Sans" w:cs="Noto Sans"/>
          <w:color w:val="595959"/>
          <w:kern w:val="0"/>
          <w:sz w:val="22"/>
          <w:szCs w:val="22"/>
          <w:lang w:eastAsia="en-CA"/>
          <w14:ligatures w14:val="none"/>
        </w:rPr>
      </w:pPr>
      <w:r w:rsidRPr="00882D06">
        <w:rPr>
          <w:rFonts w:ascii="Noto Sans" w:eastAsia="Times New Roman" w:hAnsi="Noto Sans" w:cs="Noto Sans"/>
          <w:color w:val="595959"/>
          <w:kern w:val="0"/>
          <w:sz w:val="22"/>
          <w:szCs w:val="22"/>
          <w:lang w:eastAsia="en-CA"/>
          <w14:ligatures w14:val="none"/>
        </w:rPr>
        <w:t>CanCrete is committed to an inclusive workplace that values and promotes diversity. We believe that our workplace should reflect the communities we serve, and we strive to build and nurture a culture where employees feel empowered and valued.</w:t>
      </w:r>
    </w:p>
    <w:p w14:paraId="7A4646B7" w14:textId="7513E518" w:rsidR="00542A6A" w:rsidRPr="008E0179" w:rsidRDefault="00542A6A" w:rsidP="00542A6A">
      <w:pPr>
        <w:tabs>
          <w:tab w:val="left" w:pos="2880"/>
        </w:tabs>
        <w:rPr>
          <w:rFonts w:ascii="Calibri" w:hAnsi="Calibri" w:cs="Calibri"/>
          <w:sz w:val="22"/>
          <w:szCs w:val="22"/>
        </w:rPr>
      </w:pPr>
      <w:r w:rsidRPr="008E0179">
        <w:rPr>
          <w:rFonts w:ascii="Calibri" w:hAnsi="Calibri" w:cs="Calibri"/>
          <w:sz w:val="22"/>
          <w:szCs w:val="22"/>
        </w:rPr>
        <w:tab/>
      </w:r>
    </w:p>
    <w:p w14:paraId="10109333" w14:textId="2C10C35F" w:rsidR="00C609F4" w:rsidRPr="008E0179" w:rsidRDefault="00C609F4" w:rsidP="000F5FF6">
      <w:pPr>
        <w:rPr>
          <w:rFonts w:ascii="Calibri" w:hAnsi="Calibri" w:cs="Calibri"/>
          <w:sz w:val="22"/>
          <w:szCs w:val="22"/>
        </w:rPr>
      </w:pPr>
    </w:p>
    <w:sectPr w:rsidR="00C609F4" w:rsidRPr="008E0179" w:rsidSect="002B5675">
      <w:headerReference w:type="default" r:id="rId10"/>
      <w:footerReference w:type="even" r:id="rId11"/>
      <w:footerReference w:type="default" r:id="rId12"/>
      <w:headerReference w:type="first" r:id="rId13"/>
      <w:footerReference w:type="first" r:id="rId14"/>
      <w:pgSz w:w="12240" w:h="15840"/>
      <w:pgMar w:top="1902" w:right="1302" w:bottom="1974" w:left="1440" w:header="73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08D3" w14:textId="77777777" w:rsidR="0022610B" w:rsidRDefault="0022610B" w:rsidP="003A6D51">
      <w:r>
        <w:separator/>
      </w:r>
    </w:p>
  </w:endnote>
  <w:endnote w:type="continuationSeparator" w:id="0">
    <w:p w14:paraId="47EF8319" w14:textId="77777777" w:rsidR="0022610B" w:rsidRDefault="0022610B" w:rsidP="003A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4583428"/>
      <w:docPartObj>
        <w:docPartGallery w:val="Page Numbers (Bottom of Page)"/>
        <w:docPartUnique/>
      </w:docPartObj>
    </w:sdtPr>
    <w:sdtEndPr>
      <w:rPr>
        <w:rStyle w:val="PageNumber"/>
      </w:rPr>
    </w:sdtEndPr>
    <w:sdtContent>
      <w:p w14:paraId="3892E29A" w14:textId="42D926A1" w:rsidR="007C00DE" w:rsidRDefault="007C00DE" w:rsidP="00D863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BBE96" w14:textId="77777777" w:rsidR="007C00DE" w:rsidRDefault="007C00DE" w:rsidP="007C0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B9EE" w14:textId="5002E048" w:rsidR="007C00DE" w:rsidRPr="007C00DE" w:rsidRDefault="007C00DE" w:rsidP="007C00DE">
    <w:pPr>
      <w:pStyle w:val="Footer"/>
      <w:framePr w:wrap="none" w:vAnchor="text" w:hAnchor="page" w:x="10892" w:y="462"/>
      <w:jc w:val="right"/>
      <w:rPr>
        <w:rStyle w:val="PageNumber"/>
        <w:sz w:val="20"/>
        <w:szCs w:val="20"/>
      </w:rPr>
    </w:pPr>
    <w:r w:rsidRPr="007C00DE">
      <w:rPr>
        <w:rStyle w:val="PageNumber"/>
        <w:sz w:val="20"/>
        <w:szCs w:val="20"/>
      </w:rPr>
      <w:t xml:space="preserve">Page </w:t>
    </w:r>
    <w:sdt>
      <w:sdtPr>
        <w:rPr>
          <w:rStyle w:val="PageNumber"/>
          <w:sz w:val="20"/>
          <w:szCs w:val="20"/>
        </w:rPr>
        <w:id w:val="-2081593792"/>
        <w:docPartObj>
          <w:docPartGallery w:val="Page Numbers (Bottom of Page)"/>
          <w:docPartUnique/>
        </w:docPartObj>
      </w:sdtPr>
      <w:sdtEndPr>
        <w:rPr>
          <w:rStyle w:val="PageNumber"/>
        </w:rPr>
      </w:sdtEndPr>
      <w:sdtContent>
        <w:r w:rsidRPr="007C00DE">
          <w:rPr>
            <w:rStyle w:val="PageNumber"/>
            <w:sz w:val="20"/>
            <w:szCs w:val="20"/>
          </w:rPr>
          <w:fldChar w:fldCharType="begin"/>
        </w:r>
        <w:r w:rsidRPr="007C00DE">
          <w:rPr>
            <w:rStyle w:val="PageNumber"/>
            <w:sz w:val="20"/>
            <w:szCs w:val="20"/>
          </w:rPr>
          <w:instrText xml:space="preserve"> PAGE </w:instrText>
        </w:r>
        <w:r w:rsidRPr="007C00DE">
          <w:rPr>
            <w:rStyle w:val="PageNumber"/>
            <w:sz w:val="20"/>
            <w:szCs w:val="20"/>
          </w:rPr>
          <w:fldChar w:fldCharType="separate"/>
        </w:r>
        <w:r w:rsidRPr="007C00DE">
          <w:rPr>
            <w:rStyle w:val="PageNumber"/>
            <w:noProof/>
            <w:sz w:val="20"/>
            <w:szCs w:val="20"/>
          </w:rPr>
          <w:t>2</w:t>
        </w:r>
        <w:r w:rsidRPr="007C00DE">
          <w:rPr>
            <w:rStyle w:val="PageNumber"/>
            <w:sz w:val="20"/>
            <w:szCs w:val="20"/>
          </w:rPr>
          <w:fldChar w:fldCharType="end"/>
        </w:r>
      </w:sdtContent>
    </w:sdt>
  </w:p>
  <w:p w14:paraId="0032DAE8" w14:textId="1F2CE508" w:rsidR="003A6D51" w:rsidRDefault="004F7FF3" w:rsidP="007C00DE">
    <w:pPr>
      <w:pStyle w:val="Footer"/>
      <w:ind w:right="360"/>
    </w:pPr>
    <w:r>
      <w:rPr>
        <w:noProof/>
      </w:rPr>
      <w:drawing>
        <wp:anchor distT="0" distB="0" distL="114300" distR="114300" simplePos="0" relativeHeight="251658242" behindDoc="1" locked="0" layoutInCell="1" allowOverlap="1" wp14:anchorId="185B2120" wp14:editId="16635ED4">
          <wp:simplePos x="0" y="0"/>
          <wp:positionH relativeFrom="column">
            <wp:posOffset>-897467</wp:posOffset>
          </wp:positionH>
          <wp:positionV relativeFrom="paragraph">
            <wp:posOffset>50800</wp:posOffset>
          </wp:positionV>
          <wp:extent cx="7754400" cy="684000"/>
          <wp:effectExtent l="0" t="0" r="0" b="1905"/>
          <wp:wrapNone/>
          <wp:docPr id="1068996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96326" name="Picture 1068996326"/>
                  <pic:cNvPicPr/>
                </pic:nvPicPr>
                <pic:blipFill>
                  <a:blip r:embed="rId1">
                    <a:extLst>
                      <a:ext uri="{28A0092B-C50C-407E-A947-70E740481C1C}">
                        <a14:useLocalDpi xmlns:a14="http://schemas.microsoft.com/office/drawing/2010/main" val="0"/>
                      </a:ext>
                    </a:extLst>
                  </a:blip>
                  <a:stretch>
                    <a:fillRect/>
                  </a:stretch>
                </pic:blipFill>
                <pic:spPr>
                  <a:xfrm>
                    <a:off x="0" y="0"/>
                    <a:ext cx="7754400"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48EF" w14:textId="2791F1E8" w:rsidR="003F037B" w:rsidRDefault="0042798E">
    <w:pPr>
      <w:pStyle w:val="Footer"/>
    </w:pPr>
    <w:r>
      <w:rPr>
        <w:noProof/>
      </w:rPr>
      <w:drawing>
        <wp:anchor distT="0" distB="0" distL="114300" distR="114300" simplePos="0" relativeHeight="251659266" behindDoc="1" locked="0" layoutInCell="1" allowOverlap="1" wp14:anchorId="24FA1ACA" wp14:editId="04BE6FCC">
          <wp:simplePos x="0" y="0"/>
          <wp:positionH relativeFrom="column">
            <wp:posOffset>-895350</wp:posOffset>
          </wp:positionH>
          <wp:positionV relativeFrom="paragraph">
            <wp:posOffset>-495300</wp:posOffset>
          </wp:positionV>
          <wp:extent cx="7819200" cy="1162800"/>
          <wp:effectExtent l="0" t="0" r="4445" b="5715"/>
          <wp:wrapNone/>
          <wp:docPr id="421467261" name="Picture 1" descr="A close up of a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67261" name="Picture 1" descr="A close up of a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9200" cy="116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60EE" w14:textId="77777777" w:rsidR="0022610B" w:rsidRDefault="0022610B" w:rsidP="003A6D51">
      <w:r>
        <w:separator/>
      </w:r>
    </w:p>
  </w:footnote>
  <w:footnote w:type="continuationSeparator" w:id="0">
    <w:p w14:paraId="760E78A3" w14:textId="77777777" w:rsidR="0022610B" w:rsidRDefault="0022610B" w:rsidP="003A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2DF7" w14:textId="784F8F47" w:rsidR="00C609F4" w:rsidRDefault="004F7FF3">
    <w:pPr>
      <w:pStyle w:val="Header"/>
    </w:pPr>
    <w:r>
      <w:rPr>
        <w:noProof/>
      </w:rPr>
      <w:drawing>
        <wp:anchor distT="0" distB="0" distL="114300" distR="114300" simplePos="0" relativeHeight="251658241" behindDoc="1" locked="0" layoutInCell="1" allowOverlap="1" wp14:anchorId="1F38A04A" wp14:editId="0D527593">
          <wp:simplePos x="0" y="0"/>
          <wp:positionH relativeFrom="column">
            <wp:posOffset>-895721</wp:posOffset>
          </wp:positionH>
          <wp:positionV relativeFrom="paragraph">
            <wp:posOffset>-440267</wp:posOffset>
          </wp:positionV>
          <wp:extent cx="7736400" cy="997200"/>
          <wp:effectExtent l="0" t="0" r="0" b="6350"/>
          <wp:wrapNone/>
          <wp:docPr id="1481225322" name="Picture 4" descr="A white backgroun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25322" name="Picture 4" descr="A white background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400" cy="99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5EF3" w14:textId="48F238D3" w:rsidR="003F037B" w:rsidRDefault="004F7FF3">
    <w:pPr>
      <w:pStyle w:val="Header"/>
    </w:pPr>
    <w:r>
      <w:rPr>
        <w:noProof/>
      </w:rPr>
      <w:drawing>
        <wp:anchor distT="0" distB="0" distL="114300" distR="114300" simplePos="0" relativeHeight="251658240" behindDoc="1" locked="0" layoutInCell="1" allowOverlap="1" wp14:anchorId="0F7AE4F3" wp14:editId="6DA235E8">
          <wp:simplePos x="0" y="0"/>
          <wp:positionH relativeFrom="column">
            <wp:posOffset>-897467</wp:posOffset>
          </wp:positionH>
          <wp:positionV relativeFrom="paragraph">
            <wp:posOffset>-448734</wp:posOffset>
          </wp:positionV>
          <wp:extent cx="7754400" cy="1026000"/>
          <wp:effectExtent l="0" t="0" r="0" b="3175"/>
          <wp:wrapNone/>
          <wp:docPr id="1890925904" name="Picture 1" descr="A white backgroun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25904" name="Picture 1" descr="A white background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44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05D2C"/>
    <w:multiLevelType w:val="hybridMultilevel"/>
    <w:tmpl w:val="4C5CBBB0"/>
    <w:lvl w:ilvl="0" w:tplc="FFFFFFFF">
      <w:numFmt w:val="bullet"/>
      <w:lvlText w:val="•"/>
      <w:lvlJc w:val="left"/>
      <w:pPr>
        <w:ind w:left="720" w:hanging="360"/>
      </w:pPr>
      <w:rPr>
        <w:rFonts w:ascii="Noto Sans" w:eastAsia="Times New Roman" w:hAnsi="Noto Sans" w:cs="Noto Sans" w:hint="default"/>
      </w:rPr>
    </w:lvl>
    <w:lvl w:ilvl="1" w:tplc="0E16BC14">
      <w:numFmt w:val="bullet"/>
      <w:lvlText w:val="•"/>
      <w:lvlJc w:val="left"/>
      <w:pPr>
        <w:ind w:left="720" w:hanging="360"/>
      </w:pPr>
      <w:rPr>
        <w:rFonts w:ascii="Noto Sans" w:eastAsia="Times New Roman" w:hAnsi="Noto Sans" w:cs="Noto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B25E5E"/>
    <w:multiLevelType w:val="hybridMultilevel"/>
    <w:tmpl w:val="154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D1F6B"/>
    <w:multiLevelType w:val="hybridMultilevel"/>
    <w:tmpl w:val="2A2C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D26B1"/>
    <w:multiLevelType w:val="hybridMultilevel"/>
    <w:tmpl w:val="1270A862"/>
    <w:lvl w:ilvl="0" w:tplc="0E16BC14">
      <w:numFmt w:val="bullet"/>
      <w:lvlText w:val="•"/>
      <w:lvlJc w:val="left"/>
      <w:pPr>
        <w:ind w:left="360" w:hanging="360"/>
      </w:pPr>
      <w:rPr>
        <w:rFonts w:ascii="Noto Sans" w:eastAsia="Times New Roman" w:hAnsi="Noto Sans" w:cs="Noto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245FF3"/>
    <w:multiLevelType w:val="hybridMultilevel"/>
    <w:tmpl w:val="1C5EAF6A"/>
    <w:lvl w:ilvl="0" w:tplc="00000001">
      <w:start w:val="1"/>
      <w:numFmt w:val="bullet"/>
      <w:lvlText w:val="•"/>
      <w:lvlJc w:val="left"/>
      <w:pPr>
        <w:ind w:left="720" w:hanging="360"/>
      </w:pPr>
    </w:lvl>
    <w:lvl w:ilvl="1" w:tplc="E48454D4">
      <w:numFmt w:val="bullet"/>
      <w:lvlText w:val="·"/>
      <w:lvlJc w:val="left"/>
      <w:pPr>
        <w:ind w:left="1540" w:hanging="460"/>
      </w:pPr>
      <w:rPr>
        <w:rFonts w:ascii="Noto Sans" w:eastAsia="Times New Roman" w:hAnsi="Noto Sans" w:cs="Noto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7750"/>
    <w:multiLevelType w:val="hybridMultilevel"/>
    <w:tmpl w:val="BDE22C38"/>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BF979B8"/>
    <w:multiLevelType w:val="hybridMultilevel"/>
    <w:tmpl w:val="A8D6A4EA"/>
    <w:lvl w:ilvl="0" w:tplc="7AB85936">
      <w:start w:val="2"/>
      <w:numFmt w:val="bullet"/>
      <w:lvlText w:val="•"/>
      <w:lvlJc w:val="left"/>
      <w:pPr>
        <w:ind w:left="420" w:hanging="420"/>
      </w:pPr>
      <w:rPr>
        <w:rFonts w:ascii="Noto Sans" w:eastAsia="Times New Roman" w:hAnsi="Noto Sans" w:cs="Noto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153F1C"/>
    <w:multiLevelType w:val="hybridMultilevel"/>
    <w:tmpl w:val="C9A093EC"/>
    <w:lvl w:ilvl="0" w:tplc="7AB85936">
      <w:start w:val="2"/>
      <w:numFmt w:val="bullet"/>
      <w:lvlText w:val="•"/>
      <w:lvlJc w:val="left"/>
      <w:pPr>
        <w:ind w:left="420" w:hanging="420"/>
      </w:pPr>
      <w:rPr>
        <w:rFonts w:ascii="Noto Sans" w:eastAsia="Times New Roman" w:hAnsi="Noto Sans" w:cs="Noto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456E01"/>
    <w:multiLevelType w:val="hybridMultilevel"/>
    <w:tmpl w:val="C44653C8"/>
    <w:lvl w:ilvl="0" w:tplc="0E16BC14">
      <w:numFmt w:val="bullet"/>
      <w:lvlText w:val="•"/>
      <w:lvlJc w:val="left"/>
      <w:pPr>
        <w:ind w:left="720" w:hanging="360"/>
      </w:pPr>
      <w:rPr>
        <w:rFonts w:ascii="Noto Sans" w:eastAsia="Times New Roman" w:hAnsi="Noto Sans" w:cs="Noto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B6103"/>
    <w:multiLevelType w:val="hybridMultilevel"/>
    <w:tmpl w:val="E362D2D6"/>
    <w:lvl w:ilvl="0" w:tplc="7AB85936">
      <w:start w:val="2"/>
      <w:numFmt w:val="bullet"/>
      <w:lvlText w:val="•"/>
      <w:lvlJc w:val="left"/>
      <w:pPr>
        <w:ind w:left="420" w:hanging="420"/>
      </w:pPr>
      <w:rPr>
        <w:rFonts w:ascii="Noto Sans" w:eastAsia="Times New Roman" w:hAnsi="Noto Sans" w:cs="Noto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0E20C8"/>
    <w:multiLevelType w:val="hybridMultilevel"/>
    <w:tmpl w:val="5CBC0108"/>
    <w:lvl w:ilvl="0" w:tplc="336635D6">
      <w:numFmt w:val="bullet"/>
      <w:lvlText w:val="·"/>
      <w:lvlJc w:val="left"/>
      <w:pPr>
        <w:ind w:left="360" w:hanging="360"/>
      </w:pPr>
      <w:rPr>
        <w:rFonts w:ascii="Noto Sans" w:eastAsia="Times New Roman" w:hAnsi="Noto Sans" w:cs="Noto San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4DC4C01"/>
    <w:multiLevelType w:val="hybridMultilevel"/>
    <w:tmpl w:val="1840CE46"/>
    <w:lvl w:ilvl="0" w:tplc="7AB85936">
      <w:start w:val="2"/>
      <w:numFmt w:val="bullet"/>
      <w:lvlText w:val="•"/>
      <w:lvlJc w:val="left"/>
      <w:pPr>
        <w:ind w:left="420" w:hanging="420"/>
      </w:pPr>
      <w:rPr>
        <w:rFonts w:ascii="Noto Sans" w:eastAsia="Times New Roman" w:hAnsi="Noto Sans" w:cs="Noto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9E4EC4"/>
    <w:multiLevelType w:val="hybridMultilevel"/>
    <w:tmpl w:val="1F763C42"/>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60E128B"/>
    <w:multiLevelType w:val="hybridMultilevel"/>
    <w:tmpl w:val="030AEF28"/>
    <w:lvl w:ilvl="0" w:tplc="7AB85936">
      <w:start w:val="2"/>
      <w:numFmt w:val="bullet"/>
      <w:lvlText w:val="•"/>
      <w:lvlJc w:val="left"/>
      <w:pPr>
        <w:ind w:left="420" w:hanging="420"/>
      </w:pPr>
      <w:rPr>
        <w:rFonts w:ascii="Noto Sans" w:eastAsia="Times New Roman" w:hAnsi="Noto Sans" w:cs="Noto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665F83"/>
    <w:multiLevelType w:val="hybridMultilevel"/>
    <w:tmpl w:val="D17AB7F0"/>
    <w:lvl w:ilvl="0" w:tplc="04090001">
      <w:start w:val="1"/>
      <w:numFmt w:val="bullet"/>
      <w:lvlText w:val=""/>
      <w:lvlJc w:val="left"/>
      <w:pPr>
        <w:ind w:left="720" w:hanging="360"/>
      </w:pPr>
      <w:rPr>
        <w:rFonts w:ascii="Symbol" w:hAnsi="Symbol" w:hint="default"/>
      </w:rPr>
    </w:lvl>
    <w:lvl w:ilvl="1" w:tplc="0E88BA24">
      <w:numFmt w:val="bullet"/>
      <w:lvlText w:val="·"/>
      <w:lvlJc w:val="left"/>
      <w:pPr>
        <w:ind w:left="1540" w:hanging="460"/>
      </w:pPr>
      <w:rPr>
        <w:rFonts w:ascii="Noto Sans" w:eastAsia="Times New Roman" w:hAnsi="Noto Sans" w:cs="Noto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F431E"/>
    <w:multiLevelType w:val="hybridMultilevel"/>
    <w:tmpl w:val="DA5EF394"/>
    <w:lvl w:ilvl="0" w:tplc="336635D6">
      <w:numFmt w:val="bullet"/>
      <w:lvlText w:val="·"/>
      <w:lvlJc w:val="left"/>
      <w:pPr>
        <w:ind w:left="820" w:hanging="4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F3336"/>
    <w:multiLevelType w:val="multilevel"/>
    <w:tmpl w:val="BD58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C40D9"/>
    <w:multiLevelType w:val="hybridMultilevel"/>
    <w:tmpl w:val="1C680462"/>
    <w:lvl w:ilvl="0" w:tplc="7D4C5682">
      <w:start w:val="68"/>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97743"/>
    <w:multiLevelType w:val="hybridMultilevel"/>
    <w:tmpl w:val="EFCAAA2C"/>
    <w:lvl w:ilvl="0" w:tplc="04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8844F35"/>
    <w:multiLevelType w:val="hybridMultilevel"/>
    <w:tmpl w:val="31E6ABD6"/>
    <w:lvl w:ilvl="0" w:tplc="B36239EA">
      <w:numFmt w:val="bullet"/>
      <w:lvlText w:val="·"/>
      <w:lvlJc w:val="left"/>
      <w:pPr>
        <w:ind w:left="820" w:hanging="4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07117"/>
    <w:multiLevelType w:val="multilevel"/>
    <w:tmpl w:val="9AAE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87780"/>
    <w:multiLevelType w:val="hybridMultilevel"/>
    <w:tmpl w:val="8C783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B47C5"/>
    <w:multiLevelType w:val="multilevel"/>
    <w:tmpl w:val="27BA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37811"/>
    <w:multiLevelType w:val="hybridMultilevel"/>
    <w:tmpl w:val="D114ACA8"/>
    <w:lvl w:ilvl="0" w:tplc="30CEC16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6B019F2"/>
    <w:multiLevelType w:val="hybridMultilevel"/>
    <w:tmpl w:val="34B8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91D7A"/>
    <w:multiLevelType w:val="hybridMultilevel"/>
    <w:tmpl w:val="B18CCF84"/>
    <w:lvl w:ilvl="0" w:tplc="336635D6">
      <w:numFmt w:val="bullet"/>
      <w:lvlText w:val="·"/>
      <w:lvlJc w:val="left"/>
      <w:pPr>
        <w:ind w:left="360" w:hanging="360"/>
      </w:pPr>
      <w:rPr>
        <w:rFonts w:ascii="Noto Sans" w:eastAsia="Times New Roman" w:hAnsi="Noto Sans" w:cs="Noto San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FEB2C96"/>
    <w:multiLevelType w:val="hybridMultilevel"/>
    <w:tmpl w:val="6C2A1E6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878F1"/>
    <w:multiLevelType w:val="hybridMultilevel"/>
    <w:tmpl w:val="2C3C8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145E7"/>
    <w:multiLevelType w:val="hybridMultilevel"/>
    <w:tmpl w:val="84A095D8"/>
    <w:lvl w:ilvl="0" w:tplc="7AB85936">
      <w:start w:val="2"/>
      <w:numFmt w:val="bullet"/>
      <w:lvlText w:val="•"/>
      <w:lvlJc w:val="left"/>
      <w:pPr>
        <w:ind w:left="780" w:hanging="420"/>
      </w:pPr>
      <w:rPr>
        <w:rFonts w:ascii="Noto Sans" w:eastAsia="Times New Roman" w:hAnsi="Noto Sans" w:cs="Noto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37019"/>
    <w:multiLevelType w:val="hybridMultilevel"/>
    <w:tmpl w:val="0AE202E2"/>
    <w:lvl w:ilvl="0" w:tplc="FFFFFFFF">
      <w:numFmt w:val="bullet"/>
      <w:lvlText w:val="•"/>
      <w:lvlJc w:val="left"/>
      <w:pPr>
        <w:ind w:left="720" w:hanging="360"/>
      </w:pPr>
      <w:rPr>
        <w:rFonts w:ascii="Noto Sans" w:eastAsia="Times New Roman" w:hAnsi="Noto Sans" w:cs="Noto San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174357"/>
    <w:multiLevelType w:val="hybridMultilevel"/>
    <w:tmpl w:val="95A692AA"/>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32494F"/>
    <w:multiLevelType w:val="hybridMultilevel"/>
    <w:tmpl w:val="D4BEFFB0"/>
    <w:lvl w:ilvl="0" w:tplc="0E16BC14">
      <w:numFmt w:val="bullet"/>
      <w:lvlText w:val="•"/>
      <w:lvlJc w:val="left"/>
      <w:pPr>
        <w:ind w:left="720" w:hanging="360"/>
      </w:pPr>
      <w:rPr>
        <w:rFonts w:ascii="Noto Sans" w:eastAsia="Times New Roman" w:hAnsi="Noto Sans" w:cs="Noto Sans" w:hint="default"/>
      </w:rPr>
    </w:lvl>
    <w:lvl w:ilvl="1" w:tplc="8786A9A4">
      <w:numFmt w:val="bullet"/>
      <w:lvlText w:val="·"/>
      <w:lvlJc w:val="left"/>
      <w:pPr>
        <w:ind w:left="1540" w:hanging="460"/>
      </w:pPr>
      <w:rPr>
        <w:rFonts w:ascii="Noto Sans" w:eastAsia="Times New Roman" w:hAnsi="Noto Sans" w:cs="Noto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C2E58"/>
    <w:multiLevelType w:val="hybridMultilevel"/>
    <w:tmpl w:val="CE1A60F4"/>
    <w:lvl w:ilvl="0" w:tplc="0E16BC14">
      <w:numFmt w:val="bullet"/>
      <w:lvlText w:val="•"/>
      <w:lvlJc w:val="left"/>
      <w:pPr>
        <w:ind w:left="1080" w:hanging="360"/>
      </w:pPr>
      <w:rPr>
        <w:rFonts w:ascii="Noto Sans" w:eastAsia="Times New Roman" w:hAnsi="Noto Sans" w:cs="Noto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FA19C7"/>
    <w:multiLevelType w:val="hybridMultilevel"/>
    <w:tmpl w:val="25AA55F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346E2"/>
    <w:multiLevelType w:val="multilevel"/>
    <w:tmpl w:val="380A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8643C"/>
    <w:multiLevelType w:val="hybridMultilevel"/>
    <w:tmpl w:val="DD5CD748"/>
    <w:lvl w:ilvl="0" w:tplc="7AB85936">
      <w:start w:val="2"/>
      <w:numFmt w:val="bullet"/>
      <w:lvlText w:val="•"/>
      <w:lvlJc w:val="left"/>
      <w:pPr>
        <w:ind w:left="780" w:hanging="42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B24EE"/>
    <w:multiLevelType w:val="hybridMultilevel"/>
    <w:tmpl w:val="EDAA3772"/>
    <w:lvl w:ilvl="0" w:tplc="30CEC16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16F0B60"/>
    <w:multiLevelType w:val="multilevel"/>
    <w:tmpl w:val="2A14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C32BA5"/>
    <w:multiLevelType w:val="hybridMultilevel"/>
    <w:tmpl w:val="54B873DC"/>
    <w:lvl w:ilvl="0" w:tplc="B25619F6">
      <w:numFmt w:val="bullet"/>
      <w:lvlText w:val="•"/>
      <w:lvlJc w:val="left"/>
      <w:pPr>
        <w:ind w:left="720" w:hanging="720"/>
      </w:pPr>
      <w:rPr>
        <w:rFonts w:ascii="Noto Sans" w:eastAsia="Times New Roman" w:hAnsi="Noto Sans" w:cs="Noto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88068D"/>
    <w:multiLevelType w:val="hybridMultilevel"/>
    <w:tmpl w:val="FCF4E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C4B29"/>
    <w:multiLevelType w:val="hybridMultilevel"/>
    <w:tmpl w:val="531E2A0C"/>
    <w:lvl w:ilvl="0" w:tplc="7AB85936">
      <w:start w:val="2"/>
      <w:numFmt w:val="bullet"/>
      <w:lvlText w:val="•"/>
      <w:lvlJc w:val="left"/>
      <w:pPr>
        <w:ind w:left="420" w:hanging="420"/>
      </w:pPr>
      <w:rPr>
        <w:rFonts w:ascii="Noto Sans" w:eastAsia="Times New Roman" w:hAnsi="Noto Sans" w:cs="Noto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6285974">
    <w:abstractNumId w:val="38"/>
  </w:num>
  <w:num w:numId="2" w16cid:durableId="1132747447">
    <w:abstractNumId w:val="23"/>
  </w:num>
  <w:num w:numId="3" w16cid:durableId="1243297170">
    <w:abstractNumId w:val="35"/>
  </w:num>
  <w:num w:numId="4" w16cid:durableId="1164587944">
    <w:abstractNumId w:val="0"/>
  </w:num>
  <w:num w:numId="5" w16cid:durableId="1808619532">
    <w:abstractNumId w:val="5"/>
  </w:num>
  <w:num w:numId="6" w16cid:durableId="1942256601">
    <w:abstractNumId w:val="40"/>
  </w:num>
  <w:num w:numId="7" w16cid:durableId="1017543993">
    <w:abstractNumId w:val="28"/>
  </w:num>
  <w:num w:numId="8" w16cid:durableId="687831204">
    <w:abstractNumId w:val="3"/>
  </w:num>
  <w:num w:numId="9" w16cid:durableId="848132345">
    <w:abstractNumId w:val="31"/>
  </w:num>
  <w:num w:numId="10" w16cid:durableId="2068448744">
    <w:abstractNumId w:val="27"/>
  </w:num>
  <w:num w:numId="11" w16cid:durableId="350912058">
    <w:abstractNumId w:val="34"/>
  </w:num>
  <w:num w:numId="12" w16cid:durableId="1350527568">
    <w:abstractNumId w:val="20"/>
  </w:num>
  <w:num w:numId="13" w16cid:durableId="1028723032">
    <w:abstractNumId w:val="33"/>
  </w:num>
  <w:num w:numId="14" w16cid:durableId="1586572718">
    <w:abstractNumId w:val="15"/>
  </w:num>
  <w:num w:numId="15" w16cid:durableId="1938754723">
    <w:abstractNumId w:val="2"/>
  </w:num>
  <w:num w:numId="16" w16cid:durableId="359403592">
    <w:abstractNumId w:val="22"/>
  </w:num>
  <w:num w:numId="17" w16cid:durableId="1247768311">
    <w:abstractNumId w:val="32"/>
  </w:num>
  <w:num w:numId="18" w16cid:durableId="757604764">
    <w:abstractNumId w:val="16"/>
  </w:num>
  <w:num w:numId="19" w16cid:durableId="2116241963">
    <w:abstractNumId w:val="9"/>
  </w:num>
  <w:num w:numId="20" w16cid:durableId="1005670421">
    <w:abstractNumId w:val="30"/>
  </w:num>
  <w:num w:numId="21" w16cid:durableId="547305519">
    <w:abstractNumId w:val="1"/>
  </w:num>
  <w:num w:numId="22" w16cid:durableId="2005280011">
    <w:abstractNumId w:val="25"/>
  </w:num>
  <w:num w:numId="23" w16cid:durableId="15885323">
    <w:abstractNumId w:val="39"/>
  </w:num>
  <w:num w:numId="24" w16cid:durableId="182940051">
    <w:abstractNumId w:val="37"/>
  </w:num>
  <w:num w:numId="25" w16cid:durableId="105202090">
    <w:abstractNumId w:val="24"/>
  </w:num>
  <w:num w:numId="26" w16cid:durableId="2104302290">
    <w:abstractNumId w:val="13"/>
  </w:num>
  <w:num w:numId="27" w16cid:durableId="414401058">
    <w:abstractNumId w:val="26"/>
  </w:num>
  <w:num w:numId="28" w16cid:durableId="492986911">
    <w:abstractNumId w:val="19"/>
  </w:num>
  <w:num w:numId="29" w16cid:durableId="1632590140">
    <w:abstractNumId w:val="11"/>
  </w:num>
  <w:num w:numId="30" w16cid:durableId="466164232">
    <w:abstractNumId w:val="6"/>
  </w:num>
  <w:num w:numId="31" w16cid:durableId="1198588392">
    <w:abstractNumId w:val="18"/>
  </w:num>
  <w:num w:numId="32" w16cid:durableId="1983919047">
    <w:abstractNumId w:val="4"/>
  </w:num>
  <w:num w:numId="33" w16cid:durableId="1333528747">
    <w:abstractNumId w:val="36"/>
  </w:num>
  <w:num w:numId="34" w16cid:durableId="59795356">
    <w:abstractNumId w:val="10"/>
  </w:num>
  <w:num w:numId="35" w16cid:durableId="1104034550">
    <w:abstractNumId w:val="14"/>
  </w:num>
  <w:num w:numId="36" w16cid:durableId="805975423">
    <w:abstractNumId w:val="7"/>
  </w:num>
  <w:num w:numId="37" w16cid:durableId="884870324">
    <w:abstractNumId w:val="41"/>
  </w:num>
  <w:num w:numId="38" w16cid:durableId="2110197801">
    <w:abstractNumId w:val="12"/>
  </w:num>
  <w:num w:numId="39" w16cid:durableId="1925020253">
    <w:abstractNumId w:val="8"/>
  </w:num>
  <w:num w:numId="40" w16cid:durableId="1087771871">
    <w:abstractNumId w:val="29"/>
  </w:num>
  <w:num w:numId="41" w16cid:durableId="1729916020">
    <w:abstractNumId w:val="17"/>
  </w:num>
  <w:num w:numId="42" w16cid:durableId="9771474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51"/>
    <w:rsid w:val="0000057C"/>
    <w:rsid w:val="00085C0A"/>
    <w:rsid w:val="000F0222"/>
    <w:rsid w:val="000F5FF6"/>
    <w:rsid w:val="001210B5"/>
    <w:rsid w:val="001E66D4"/>
    <w:rsid w:val="0022610B"/>
    <w:rsid w:val="0026063D"/>
    <w:rsid w:val="002838DE"/>
    <w:rsid w:val="00291B9D"/>
    <w:rsid w:val="002B287A"/>
    <w:rsid w:val="002B350F"/>
    <w:rsid w:val="002B5675"/>
    <w:rsid w:val="002D6B43"/>
    <w:rsid w:val="002E7F24"/>
    <w:rsid w:val="002F71C0"/>
    <w:rsid w:val="003039D5"/>
    <w:rsid w:val="00332B17"/>
    <w:rsid w:val="0035599B"/>
    <w:rsid w:val="00365369"/>
    <w:rsid w:val="003A6D51"/>
    <w:rsid w:val="003C7ED8"/>
    <w:rsid w:val="003D780B"/>
    <w:rsid w:val="003E137D"/>
    <w:rsid w:val="003F037B"/>
    <w:rsid w:val="003F21C6"/>
    <w:rsid w:val="0042798E"/>
    <w:rsid w:val="00435C56"/>
    <w:rsid w:val="0043774B"/>
    <w:rsid w:val="00474ACA"/>
    <w:rsid w:val="004900DE"/>
    <w:rsid w:val="004B2E4B"/>
    <w:rsid w:val="004C3C8D"/>
    <w:rsid w:val="004F7FF3"/>
    <w:rsid w:val="00520CBE"/>
    <w:rsid w:val="005339C8"/>
    <w:rsid w:val="00542A6A"/>
    <w:rsid w:val="00547C25"/>
    <w:rsid w:val="00551154"/>
    <w:rsid w:val="00557094"/>
    <w:rsid w:val="0059072D"/>
    <w:rsid w:val="0059139A"/>
    <w:rsid w:val="005C55BC"/>
    <w:rsid w:val="0061212D"/>
    <w:rsid w:val="00634061"/>
    <w:rsid w:val="00636999"/>
    <w:rsid w:val="00684222"/>
    <w:rsid w:val="00742C35"/>
    <w:rsid w:val="0075433F"/>
    <w:rsid w:val="00765CB8"/>
    <w:rsid w:val="007832D3"/>
    <w:rsid w:val="007B1B74"/>
    <w:rsid w:val="007C00DE"/>
    <w:rsid w:val="007C40AA"/>
    <w:rsid w:val="007C7C14"/>
    <w:rsid w:val="007F0642"/>
    <w:rsid w:val="007F293C"/>
    <w:rsid w:val="0084435C"/>
    <w:rsid w:val="008512DD"/>
    <w:rsid w:val="00853D07"/>
    <w:rsid w:val="00880607"/>
    <w:rsid w:val="0088130E"/>
    <w:rsid w:val="00882D06"/>
    <w:rsid w:val="008A5199"/>
    <w:rsid w:val="008C46A1"/>
    <w:rsid w:val="008C62BF"/>
    <w:rsid w:val="008D0F3A"/>
    <w:rsid w:val="008D72C7"/>
    <w:rsid w:val="008E0179"/>
    <w:rsid w:val="00945399"/>
    <w:rsid w:val="009934A0"/>
    <w:rsid w:val="00996A90"/>
    <w:rsid w:val="009B0460"/>
    <w:rsid w:val="009B46E5"/>
    <w:rsid w:val="009D4C49"/>
    <w:rsid w:val="009E188A"/>
    <w:rsid w:val="00A03FC9"/>
    <w:rsid w:val="00A50B90"/>
    <w:rsid w:val="00A6097D"/>
    <w:rsid w:val="00AC02C2"/>
    <w:rsid w:val="00AD1701"/>
    <w:rsid w:val="00AD68EA"/>
    <w:rsid w:val="00AF26FD"/>
    <w:rsid w:val="00AF5C81"/>
    <w:rsid w:val="00B555CF"/>
    <w:rsid w:val="00B9635D"/>
    <w:rsid w:val="00BD365A"/>
    <w:rsid w:val="00C2648C"/>
    <w:rsid w:val="00C609F4"/>
    <w:rsid w:val="00C678BB"/>
    <w:rsid w:val="00CB38B8"/>
    <w:rsid w:val="00CD697C"/>
    <w:rsid w:val="00CF49B1"/>
    <w:rsid w:val="00D04B80"/>
    <w:rsid w:val="00D12CE5"/>
    <w:rsid w:val="00D4767D"/>
    <w:rsid w:val="00D91191"/>
    <w:rsid w:val="00DA0E7E"/>
    <w:rsid w:val="00DA4F8E"/>
    <w:rsid w:val="00DB568B"/>
    <w:rsid w:val="00DC2DDC"/>
    <w:rsid w:val="00E11195"/>
    <w:rsid w:val="00E442A5"/>
    <w:rsid w:val="00E876D3"/>
    <w:rsid w:val="00EB1A50"/>
    <w:rsid w:val="00ED2A74"/>
    <w:rsid w:val="00EE5939"/>
    <w:rsid w:val="00EF4251"/>
    <w:rsid w:val="00F0715D"/>
    <w:rsid w:val="00F07F48"/>
    <w:rsid w:val="00F239B0"/>
    <w:rsid w:val="00F46525"/>
    <w:rsid w:val="00F86D78"/>
    <w:rsid w:val="00FB0D22"/>
    <w:rsid w:val="00FD41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6F4EE"/>
  <w15:chartTrackingRefBased/>
  <w15:docId w15:val="{9DC8F598-4D9B-B848-8ED1-137415AC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6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D51"/>
    <w:pPr>
      <w:tabs>
        <w:tab w:val="center" w:pos="4680"/>
        <w:tab w:val="right" w:pos="9360"/>
      </w:tabs>
    </w:pPr>
  </w:style>
  <w:style w:type="character" w:customStyle="1" w:styleId="HeaderChar">
    <w:name w:val="Header Char"/>
    <w:basedOn w:val="DefaultParagraphFont"/>
    <w:link w:val="Header"/>
    <w:uiPriority w:val="99"/>
    <w:rsid w:val="003A6D51"/>
  </w:style>
  <w:style w:type="paragraph" w:styleId="Footer">
    <w:name w:val="footer"/>
    <w:basedOn w:val="Normal"/>
    <w:link w:val="FooterChar"/>
    <w:uiPriority w:val="99"/>
    <w:unhideWhenUsed/>
    <w:rsid w:val="003A6D51"/>
    <w:pPr>
      <w:tabs>
        <w:tab w:val="center" w:pos="4680"/>
        <w:tab w:val="right" w:pos="9360"/>
      </w:tabs>
    </w:pPr>
  </w:style>
  <w:style w:type="character" w:customStyle="1" w:styleId="FooterChar">
    <w:name w:val="Footer Char"/>
    <w:basedOn w:val="DefaultParagraphFont"/>
    <w:link w:val="Footer"/>
    <w:uiPriority w:val="99"/>
    <w:rsid w:val="003A6D51"/>
  </w:style>
  <w:style w:type="character" w:styleId="PageNumber">
    <w:name w:val="page number"/>
    <w:basedOn w:val="DefaultParagraphFont"/>
    <w:uiPriority w:val="99"/>
    <w:semiHidden/>
    <w:unhideWhenUsed/>
    <w:rsid w:val="007C00DE"/>
  </w:style>
  <w:style w:type="paragraph" w:styleId="ListParagraph">
    <w:name w:val="List Paragraph"/>
    <w:basedOn w:val="Normal"/>
    <w:uiPriority w:val="34"/>
    <w:qFormat/>
    <w:rsid w:val="00A60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c7bfd-3dd2-43d6-b813-e2efc74d2c03">
      <Terms xmlns="http://schemas.microsoft.com/office/infopath/2007/PartnerControls"/>
    </lcf76f155ced4ddcb4097134ff3c332f>
    <TaxCatchAll xmlns="698d26a9-70f0-4883-925c-2638555356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62BA52ACBC1498269C94BBF47AA53" ma:contentTypeVersion="13" ma:contentTypeDescription="Create a new document." ma:contentTypeScope="" ma:versionID="6aebd7f0bba65072569fc51cbbc1e91a">
  <xsd:schema xmlns:xsd="http://www.w3.org/2001/XMLSchema" xmlns:xs="http://www.w3.org/2001/XMLSchema" xmlns:p="http://schemas.microsoft.com/office/2006/metadata/properties" xmlns:ns2="aa9c7bfd-3dd2-43d6-b813-e2efc74d2c03" xmlns:ns3="698d26a9-70f0-4883-925c-263855535660" targetNamespace="http://schemas.microsoft.com/office/2006/metadata/properties" ma:root="true" ma:fieldsID="f658f81c208bc6c7d0bb676e01ab5dff" ns2:_="" ns3:_="">
    <xsd:import namespace="aa9c7bfd-3dd2-43d6-b813-e2efc74d2c03"/>
    <xsd:import namespace="698d26a9-70f0-4883-925c-2638555356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7bfd-3dd2-43d6-b813-e2efc74d2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b4f5b1-1b04-4368-9ca0-ac6972dc3a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8d26a9-70f0-4883-925c-2638555356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ecb25e-68bb-46c9-aece-f7da40e4df77}" ma:internalName="TaxCatchAll" ma:showField="CatchAllData" ma:web="698d26a9-70f0-4883-925c-263855535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CC0CC-91CA-4EF4-B227-423E087265BF}">
  <ds:schemaRefs>
    <ds:schemaRef ds:uri="http://schemas.microsoft.com/office/2006/metadata/properties"/>
    <ds:schemaRef ds:uri="http://schemas.microsoft.com/office/infopath/2007/PartnerControls"/>
    <ds:schemaRef ds:uri="aa9c7bfd-3dd2-43d6-b813-e2efc74d2c03"/>
    <ds:schemaRef ds:uri="698d26a9-70f0-4883-925c-263855535660"/>
  </ds:schemaRefs>
</ds:datastoreItem>
</file>

<file path=customXml/itemProps2.xml><?xml version="1.0" encoding="utf-8"?>
<ds:datastoreItem xmlns:ds="http://schemas.openxmlformats.org/officeDocument/2006/customXml" ds:itemID="{604BDB4D-9FB3-4AC3-9D2F-71941D90411E}">
  <ds:schemaRefs>
    <ds:schemaRef ds:uri="http://schemas.microsoft.com/sharepoint/v3/contenttype/forms"/>
  </ds:schemaRefs>
</ds:datastoreItem>
</file>

<file path=customXml/itemProps3.xml><?xml version="1.0" encoding="utf-8"?>
<ds:datastoreItem xmlns:ds="http://schemas.openxmlformats.org/officeDocument/2006/customXml" ds:itemID="{DBF73948-9501-4327-B91A-42F3F2FA1835}"/>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McCarter</dc:creator>
  <cp:keywords/>
  <dc:description/>
  <cp:lastModifiedBy>Clara Dang</cp:lastModifiedBy>
  <cp:revision>5</cp:revision>
  <cp:lastPrinted>2026-01-09T17:24:00Z</cp:lastPrinted>
  <dcterms:created xsi:type="dcterms:W3CDTF">2026-01-12T19:47:00Z</dcterms:created>
  <dcterms:modified xsi:type="dcterms:W3CDTF">2026-03-30T15:51:00Z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0x010100E6F62BA52ACBC1498269C94BBF47AA53</vt:lpwstr>
  </property>
  <property fmtid="{D5CDD505-2E9C-101B-9397-08002B2CF9AE}" pid="3" name="MediaServiceImageTags">
    <vt:lpwstr/>
  </property>
</Properties>
</file>